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A646C" w14:textId="5678D807" w:rsidR="004554FF" w:rsidRDefault="004554FF">
      <w:r w:rsidRPr="004554FF">
        <w:t>About 1 in 5 people develop cancer in their lifetime, approximately 1 in 9 men and 1 in 12 women die from the disease.</w:t>
      </w:r>
    </w:p>
    <w:p w14:paraId="67B205BC" w14:textId="2E66703E" w:rsidR="004554FF" w:rsidRDefault="00000000">
      <w:hyperlink r:id="rId4" w:history="1">
        <w:r w:rsidR="004554FF" w:rsidRPr="00BE3C3F">
          <w:rPr>
            <w:rStyle w:val="Kpr"/>
          </w:rPr>
          <w:t>https://www.who.int/news/item/01-02-2024-global-cancer-burden-growing--amidst-mounting-need-for-services</w:t>
        </w:r>
      </w:hyperlink>
    </w:p>
    <w:p w14:paraId="7C9F2472" w14:textId="7D8B6516" w:rsidR="003A0BFF" w:rsidRDefault="004554FF">
      <w:r w:rsidRPr="004554FF">
        <w:t>A Michigan study found a 24% increase in heart attacks on the Monday after the spring switch, compared with a 21% reduction in heart attacks on the Tuesday after the fall time change.</w:t>
      </w:r>
    </w:p>
    <w:p w14:paraId="6A607C19" w14:textId="4BE4D33D" w:rsidR="004554FF" w:rsidRDefault="00000000">
      <w:hyperlink r:id="rId5" w:history="1">
        <w:r w:rsidR="004554FF" w:rsidRPr="00BE3C3F">
          <w:rPr>
            <w:rStyle w:val="Kpr"/>
          </w:rPr>
          <w:t>https://openheart.bmj.com/content/1/1/e000019</w:t>
        </w:r>
      </w:hyperlink>
    </w:p>
    <w:p w14:paraId="0425C33A" w14:textId="69FF75DF" w:rsidR="004554FF" w:rsidRDefault="00000000">
      <w:hyperlink r:id="rId6" w:history="1">
        <w:r w:rsidR="004554FF" w:rsidRPr="00BE3C3F">
          <w:rPr>
            <w:rStyle w:val="Kpr"/>
          </w:rPr>
          <w:t>https://nypost.com/2019/06/11/this-many-americans-still-sleep-with-childhood-comfort-objects/</w:t>
        </w:r>
      </w:hyperlink>
    </w:p>
    <w:p w14:paraId="7DF58B4B" w14:textId="77777777" w:rsidR="004554FF" w:rsidRDefault="004554FF">
      <w:r w:rsidRPr="004554FF">
        <w:t>Dragonflies have the highest observed hunting success of any animal, with success rates as high as 97%. They are also opportunistic and pursue a variety of prey.</w:t>
      </w:r>
    </w:p>
    <w:p w14:paraId="016AFF1C" w14:textId="218557F3" w:rsidR="004554FF" w:rsidRDefault="00000000">
      <w:hyperlink r:id="rId7" w:anchor=":~:text=Dragonflies%20have%20the%20highest%20observed,pursue%20a%20variety%20of%20prey" w:history="1">
        <w:r w:rsidR="00801739" w:rsidRPr="00BE3C3F">
          <w:rPr>
            <w:rStyle w:val="Kpr"/>
          </w:rPr>
          <w:t>https://en.wikipedia.org/wiki/Hunting_success#:~:text=Dragonflies%20have%20the%20highest%20observed,pursue%20a%20variety%20of%20prey</w:t>
        </w:r>
      </w:hyperlink>
      <w:r w:rsidR="004554FF" w:rsidRPr="004554FF">
        <w:t>.</w:t>
      </w:r>
    </w:p>
    <w:p w14:paraId="596A6485" w14:textId="5ED3F1A8" w:rsidR="004554FF" w:rsidRDefault="00801739">
      <w:pPr>
        <w:rPr>
          <w:lang w:val="tr-TR"/>
        </w:rPr>
      </w:pPr>
      <w:r w:rsidRPr="00801739">
        <w:rPr>
          <w:lang w:val="tr-TR"/>
        </w:rPr>
        <w:t>Consumers are 1.5x more likely to be motivated by an online review than by a discount offer</w:t>
      </w:r>
    </w:p>
    <w:p w14:paraId="6204336A" w14:textId="4A6504F2" w:rsidR="00801739" w:rsidRDefault="00801739">
      <w:pPr>
        <w:rPr>
          <w:lang w:val="tr-TR"/>
        </w:rPr>
      </w:pPr>
      <w:r w:rsidRPr="00801739">
        <w:rPr>
          <w:lang w:val="tr-TR"/>
        </w:rPr>
        <w:t>Around 4 in 5 consumers have read a fake review in the last year</w:t>
      </w:r>
    </w:p>
    <w:p w14:paraId="7BC3D91F" w14:textId="5E7B5078" w:rsidR="00801739" w:rsidRDefault="00000000">
      <w:pPr>
        <w:rPr>
          <w:lang w:val="tr-TR"/>
        </w:rPr>
      </w:pPr>
      <w:hyperlink r:id="rId8" w:history="1">
        <w:r w:rsidR="00801739" w:rsidRPr="00BE3C3F">
          <w:rPr>
            <w:rStyle w:val="Kpr"/>
            <w:lang w:val="tr-TR"/>
          </w:rPr>
          <w:t>https://explodingtopics.com/blog/online-review-stats</w:t>
        </w:r>
      </w:hyperlink>
    </w:p>
    <w:p w14:paraId="2CD94C5C" w14:textId="22FC9A64" w:rsidR="00801739" w:rsidRDefault="00801739">
      <w:pPr>
        <w:rPr>
          <w:lang w:val="tr-TR"/>
        </w:rPr>
      </w:pPr>
      <w:r w:rsidRPr="00801739">
        <w:rPr>
          <w:lang w:val="tr-TR"/>
        </w:rPr>
        <w:t>79.48% of all statistics are made up on the spot.</w:t>
      </w:r>
    </w:p>
    <w:p w14:paraId="2D5DF18F" w14:textId="512FA385" w:rsidR="00801739" w:rsidRDefault="00000000">
      <w:pPr>
        <w:rPr>
          <w:lang w:val="tr-TR"/>
        </w:rPr>
      </w:pPr>
      <w:hyperlink r:id="rId9" w:history="1">
        <w:r w:rsidR="00801739" w:rsidRPr="00BE3C3F">
          <w:rPr>
            <w:rStyle w:val="Kpr"/>
            <w:lang w:val="tr-TR"/>
          </w:rPr>
          <w:t>https://math.libretexts.org/Courses/Cerritos_College/Mathematics_for_Technology/03%3A_Module_3-_Probability_and_Statistics/3.09%3A_What_is_Statistics</w:t>
        </w:r>
      </w:hyperlink>
    </w:p>
    <w:p w14:paraId="243DB2AE" w14:textId="75CBBAA5" w:rsidR="00801739" w:rsidRDefault="00801739">
      <w:pPr>
        <w:rPr>
          <w:lang w:val="tr-TR"/>
        </w:rPr>
      </w:pPr>
      <w:r w:rsidRPr="00801739">
        <w:rPr>
          <w:lang w:val="tr-TR"/>
        </w:rPr>
        <w:t>Genghis Khan Killed Enough People To Cool The Planet</w:t>
      </w:r>
    </w:p>
    <w:p w14:paraId="39DE3977" w14:textId="5FD54902" w:rsidR="00801739" w:rsidRDefault="00000000">
      <w:pPr>
        <w:rPr>
          <w:lang w:val="tr-TR"/>
        </w:rPr>
      </w:pPr>
      <w:hyperlink r:id="rId10" w:history="1">
        <w:r w:rsidR="00801739" w:rsidRPr="00BE3C3F">
          <w:rPr>
            <w:rStyle w:val="Kpr"/>
            <w:lang w:val="tr-TR"/>
          </w:rPr>
          <w:t>https://www.iflscience.com/genghis-khan-killed-enough-people-to-cool-the-planet-71583</w:t>
        </w:r>
      </w:hyperlink>
    </w:p>
    <w:p w14:paraId="69F23A4A" w14:textId="1A5D5D90" w:rsidR="00801739" w:rsidRDefault="003E7E83">
      <w:pPr>
        <w:rPr>
          <w:lang w:val="tr-TR"/>
        </w:rPr>
      </w:pPr>
      <w:r w:rsidRPr="003E7E83">
        <w:rPr>
          <w:lang w:val="tr-TR"/>
        </w:rPr>
        <w:t>In other words, the genetic line showed that about 8 percent of men in the region of the former Mongol empire, and therefore about one in 200 worldwide, share one single male ancestor – and based on a combination of logic, statistics, and common sense, that ancestor was almost certainly Genghis Khan.</w:t>
      </w:r>
    </w:p>
    <w:p w14:paraId="1475A0A6" w14:textId="04EFB7AD" w:rsidR="003E7E83" w:rsidRDefault="00000000">
      <w:pPr>
        <w:rPr>
          <w:lang w:val="tr-TR"/>
        </w:rPr>
      </w:pPr>
      <w:hyperlink r:id="rId11" w:history="1">
        <w:r w:rsidR="003E7E83" w:rsidRPr="00BE3C3F">
          <w:rPr>
            <w:rStyle w:val="Kpr"/>
            <w:lang w:val="tr-TR"/>
          </w:rPr>
          <w:t>https://www.iflscience.com/fact-check-are-one-in-200-people-descended-from-genghis-khan-65357?utm_source=TrendMD&amp;utm_medium=cpc&amp;utm_campaign=IFLScience_TrendMD_0</w:t>
        </w:r>
      </w:hyperlink>
    </w:p>
    <w:p w14:paraId="232723BD" w14:textId="6DAB1BE7" w:rsidR="003E7E83" w:rsidRDefault="00000000">
      <w:pPr>
        <w:rPr>
          <w:lang w:val="tr-TR"/>
        </w:rPr>
      </w:pPr>
      <w:hyperlink r:id="rId12" w:history="1">
        <w:r w:rsidR="003E7E83" w:rsidRPr="00BE3C3F">
          <w:rPr>
            <w:rStyle w:val="Kpr"/>
            <w:lang w:val="tr-TR"/>
          </w:rPr>
          <w:t>https://www.pfizer.com/news/articles/how_genetically_related_are_we_to_bananas</w:t>
        </w:r>
      </w:hyperlink>
    </w:p>
    <w:p w14:paraId="21AAC80D" w14:textId="3242DA88" w:rsidR="003E7E83" w:rsidRDefault="00826512">
      <w:pPr>
        <w:rPr>
          <w:lang w:val="tr-TR"/>
        </w:rPr>
      </w:pPr>
      <w:r>
        <w:lastRenderedPageBreak/>
        <w:drawing>
          <wp:inline distT="0" distB="0" distL="0" distR="0" wp14:anchorId="6588048B" wp14:editId="4F6C51BC">
            <wp:extent cx="5760720" cy="4320540"/>
            <wp:effectExtent l="0" t="0" r="0" b="3810"/>
            <wp:docPr id="1897483228" name="Resim 1" descr="metin, ekran görüntüsü, diyagram, yazı tipi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7483228" name="Resim 1" descr="metin, ekran görüntüsü, diyagram, yazı tipi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3CF2A" w14:textId="01E1BC9F" w:rsidR="00826512" w:rsidRDefault="00346B06">
      <w:pPr>
        <w:rPr>
          <w:lang w:val="tr-TR"/>
        </w:rPr>
      </w:pPr>
      <w:r w:rsidRPr="00346B06">
        <w:rPr>
          <w:lang w:val="tr-TR"/>
        </w:rPr>
        <w:t>The global rate for washing hands after using the toilet is under 20 percent.</w:t>
      </w:r>
    </w:p>
    <w:p w14:paraId="4B1149F4" w14:textId="54B8C085" w:rsidR="00346B06" w:rsidRDefault="00346B06">
      <w:pPr>
        <w:rPr>
          <w:lang w:val="tr-TR"/>
        </w:rPr>
      </w:pPr>
      <w:hyperlink r:id="rId14" w:history="1">
        <w:r w:rsidRPr="00E748F7">
          <w:rPr>
            <w:rStyle w:val="Kpr"/>
            <w:lang w:val="tr-TR"/>
          </w:rPr>
          <w:t>https://www.wateraid.org/uk/media/globally-4-out-of-5-people-do-not-wash-hands-after-going-to-the-toilet</w:t>
        </w:r>
      </w:hyperlink>
    </w:p>
    <w:p w14:paraId="42805FCC" w14:textId="76EB4616" w:rsidR="00346B06" w:rsidRDefault="00346B06">
      <w:pPr>
        <w:rPr>
          <w:lang w:val="tr-TR"/>
        </w:rPr>
      </w:pPr>
      <w:hyperlink r:id="rId15" w:history="1">
        <w:r w:rsidRPr="00E748F7">
          <w:rPr>
            <w:rStyle w:val="Kpr"/>
            <w:lang w:val="tr-TR"/>
          </w:rPr>
          <w:t>https://www.cdc.gov/museum/pdf/cdcm-pha-stem-hand-hygiene-lesson.pdf</w:t>
        </w:r>
      </w:hyperlink>
    </w:p>
    <w:p w14:paraId="23B606AE" w14:textId="2017BDA8" w:rsidR="00346B06" w:rsidRDefault="00346B06">
      <w:pPr>
        <w:rPr>
          <w:lang w:val="tr-TR"/>
        </w:rPr>
      </w:pPr>
      <w:r w:rsidRPr="00346B06">
        <w:rPr>
          <w:lang w:val="tr-TR"/>
        </w:rPr>
        <w:t>The average person could fill as many as 23 2-liter bottles with the amount of saliva they produce in a month.</w:t>
      </w:r>
    </w:p>
    <w:p w14:paraId="55AD969C" w14:textId="66C5CD71" w:rsidR="00346B06" w:rsidRDefault="00346B06">
      <w:pPr>
        <w:rPr>
          <w:lang w:val="tr-TR"/>
        </w:rPr>
      </w:pPr>
      <w:hyperlink r:id="rId16" w:history="1">
        <w:r w:rsidRPr="00E748F7">
          <w:rPr>
            <w:rStyle w:val="Kpr"/>
            <w:lang w:val="tr-TR"/>
          </w:rPr>
          <w:t>https://www.ncbi.nlm.nih.gov/pmc/articles/PMC5052503/</w:t>
        </w:r>
      </w:hyperlink>
    </w:p>
    <w:p w14:paraId="2A1FE06C" w14:textId="104A9252" w:rsidR="00346B06" w:rsidRDefault="006F263B">
      <w:pPr>
        <w:rPr>
          <w:lang w:val="tr-TR"/>
        </w:rPr>
      </w:pPr>
      <w:r>
        <w:lastRenderedPageBreak/>
        <w:drawing>
          <wp:inline distT="0" distB="0" distL="0" distR="0" wp14:anchorId="5EB159B4" wp14:editId="0B003D57">
            <wp:extent cx="5760720" cy="4640580"/>
            <wp:effectExtent l="0" t="0" r="0" b="7620"/>
            <wp:docPr id="2033597088" name="Resim 2" descr="metin, ekran görüntüsü, diyagram, yazı tipi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3597088" name="Resim 2" descr="metin, ekran görüntüsü, diyagram, yazı tipi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4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B20D5" w14:textId="69022BF6" w:rsidR="006F263B" w:rsidRDefault="006F263B">
      <w:pPr>
        <w:rPr>
          <w:lang w:val="tr-TR"/>
        </w:rPr>
      </w:pPr>
      <w:r>
        <w:lastRenderedPageBreak/>
        <w:drawing>
          <wp:inline distT="0" distB="0" distL="0" distR="0" wp14:anchorId="43BA6312" wp14:editId="370B509C">
            <wp:extent cx="5760720" cy="4320540"/>
            <wp:effectExtent l="0" t="0" r="0" b="3810"/>
            <wp:docPr id="1510778205" name="Resim 3" descr="metin, ekran görüntüsü, daire, diyagra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0778205" name="Resim 3" descr="metin, ekran görüntüsü, daire, diyagra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378AF" w14:textId="0213DF08" w:rsidR="006F263B" w:rsidRDefault="006F263B">
      <w:pPr>
        <w:rPr>
          <w:lang w:val="tr-TR"/>
        </w:rPr>
      </w:pPr>
      <w:r>
        <w:drawing>
          <wp:inline distT="0" distB="0" distL="0" distR="0" wp14:anchorId="17FC6516" wp14:editId="3863A800">
            <wp:extent cx="5760720" cy="2717800"/>
            <wp:effectExtent l="0" t="0" r="0" b="6350"/>
            <wp:docPr id="178029740" name="Resim 4" descr="metin, öykü gelişim çizgisi; kumpas; grafiğini çıkarma, ekran görüntüsü, yazı tipi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029740" name="Resim 4" descr="metin, öykü gelişim çizgisi; kumpas; grafiğini çıkarma, ekran görüntüsü, yazı tipi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2634A" w14:textId="395F3F57" w:rsidR="006F263B" w:rsidRDefault="006F263B">
      <w:pPr>
        <w:rPr>
          <w:lang w:val="tr-TR"/>
        </w:rPr>
      </w:pPr>
      <w:r>
        <w:lastRenderedPageBreak/>
        <w:drawing>
          <wp:inline distT="0" distB="0" distL="0" distR="0" wp14:anchorId="574401BE" wp14:editId="3D0008C0">
            <wp:extent cx="5760720" cy="4762500"/>
            <wp:effectExtent l="0" t="0" r="0" b="0"/>
            <wp:docPr id="1227170975" name="Resim 5" descr="metin, çizgi, diyagram, öykü gelişim çizgisi; kumpas; grafiğini çıkarma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7170975" name="Resim 5" descr="metin, çizgi, diyagram, öykü gelişim çizgisi; kumpas; grafiğini çıkarma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DD9C8" w14:textId="15429C39" w:rsidR="006F263B" w:rsidRDefault="006F263B">
      <w:pPr>
        <w:rPr>
          <w:lang w:val="tr-TR"/>
        </w:rPr>
      </w:pPr>
      <w:r>
        <w:drawing>
          <wp:inline distT="0" distB="0" distL="0" distR="0" wp14:anchorId="30715B32" wp14:editId="37D926DD">
            <wp:extent cx="5760720" cy="2719070"/>
            <wp:effectExtent l="0" t="0" r="0" b="5080"/>
            <wp:docPr id="1791584614" name="Resim 6" descr="metin, ekran görüntüsü, yazı tipi, diyagra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1584614" name="Resim 6" descr="metin, ekran görüntüsü, yazı tipi, diyagra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1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2CA85" w14:textId="77777777" w:rsidR="006F263B" w:rsidRPr="00801739" w:rsidRDefault="006F263B">
      <w:pPr>
        <w:rPr>
          <w:lang w:val="tr-TR"/>
        </w:rPr>
      </w:pPr>
    </w:p>
    <w:sectPr w:rsidR="006F263B" w:rsidRPr="00801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C22"/>
    <w:rsid w:val="00346B06"/>
    <w:rsid w:val="003A0BFF"/>
    <w:rsid w:val="003E7E83"/>
    <w:rsid w:val="004554FF"/>
    <w:rsid w:val="00461C22"/>
    <w:rsid w:val="005A4C1A"/>
    <w:rsid w:val="005B1149"/>
    <w:rsid w:val="006F263B"/>
    <w:rsid w:val="00801739"/>
    <w:rsid w:val="00826512"/>
    <w:rsid w:val="00A94B1E"/>
    <w:rsid w:val="00B56304"/>
    <w:rsid w:val="00CC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CF269"/>
  <w15:chartTrackingRefBased/>
  <w15:docId w15:val="{D6D00842-4E1E-4A8D-9D77-757D123B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5A4C1A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A4C1A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61C2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61C2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61C2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61C2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61C2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61C2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61C2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A4C1A"/>
    <w:rPr>
      <w:rFonts w:ascii="Times New Roman" w:eastAsiaTheme="majorEastAsia" w:hAnsi="Times New Roman" w:cstheme="majorBidi"/>
      <w:b/>
      <w:noProof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5A4C1A"/>
    <w:rPr>
      <w:rFonts w:ascii="Times New Roman" w:eastAsiaTheme="majorEastAsia" w:hAnsi="Times New Roman" w:cstheme="majorBidi"/>
      <w:b/>
      <w:noProof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61C22"/>
    <w:rPr>
      <w:rFonts w:eastAsiaTheme="majorEastAsia" w:cstheme="majorBidi"/>
      <w:noProof/>
      <w:color w:val="0F4761" w:themeColor="accent1" w:themeShade="BF"/>
      <w:sz w:val="28"/>
      <w:szCs w:val="28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61C22"/>
    <w:rPr>
      <w:rFonts w:eastAsiaTheme="majorEastAsia" w:cstheme="majorBidi"/>
      <w:i/>
      <w:iCs/>
      <w:noProof/>
      <w:color w:val="0F4761" w:themeColor="accent1" w:themeShade="BF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61C22"/>
    <w:rPr>
      <w:rFonts w:eastAsiaTheme="majorEastAsia" w:cstheme="majorBidi"/>
      <w:noProof/>
      <w:color w:val="0F4761" w:themeColor="accent1" w:themeShade="BF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61C22"/>
    <w:rPr>
      <w:rFonts w:eastAsiaTheme="majorEastAsia" w:cstheme="majorBidi"/>
      <w:i/>
      <w:iCs/>
      <w:noProof/>
      <w:color w:val="595959" w:themeColor="text1" w:themeTint="A6"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61C22"/>
    <w:rPr>
      <w:rFonts w:eastAsiaTheme="majorEastAsia" w:cstheme="majorBidi"/>
      <w:noProof/>
      <w:color w:val="595959" w:themeColor="text1" w:themeTint="A6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61C22"/>
    <w:rPr>
      <w:rFonts w:eastAsiaTheme="majorEastAsia" w:cstheme="majorBidi"/>
      <w:i/>
      <w:iCs/>
      <w:noProof/>
      <w:color w:val="272727" w:themeColor="text1" w:themeTint="D8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61C22"/>
    <w:rPr>
      <w:rFonts w:eastAsiaTheme="majorEastAsia" w:cstheme="majorBidi"/>
      <w:noProof/>
      <w:color w:val="272727" w:themeColor="text1" w:themeTint="D8"/>
      <w:lang w:val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461C2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61C22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en-US"/>
    </w:rPr>
  </w:style>
  <w:style w:type="paragraph" w:styleId="Altyaz">
    <w:name w:val="Subtitle"/>
    <w:basedOn w:val="Normal"/>
    <w:next w:val="Normal"/>
    <w:link w:val="AltyazChar"/>
    <w:uiPriority w:val="11"/>
    <w:qFormat/>
    <w:rsid w:val="00461C2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461C22"/>
    <w:rPr>
      <w:rFonts w:eastAsiaTheme="majorEastAsia" w:cstheme="majorBidi"/>
      <w:noProof/>
      <w:color w:val="595959" w:themeColor="text1" w:themeTint="A6"/>
      <w:spacing w:val="15"/>
      <w:sz w:val="28"/>
      <w:szCs w:val="28"/>
      <w:lang w:val="en-US"/>
    </w:rPr>
  </w:style>
  <w:style w:type="paragraph" w:styleId="Alnt">
    <w:name w:val="Quote"/>
    <w:basedOn w:val="Normal"/>
    <w:next w:val="Normal"/>
    <w:link w:val="AlntChar"/>
    <w:uiPriority w:val="29"/>
    <w:qFormat/>
    <w:rsid w:val="00461C2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461C22"/>
    <w:rPr>
      <w:i/>
      <w:iCs/>
      <w:noProof/>
      <w:color w:val="404040" w:themeColor="text1" w:themeTint="BF"/>
      <w:lang w:val="en-US"/>
    </w:rPr>
  </w:style>
  <w:style w:type="paragraph" w:styleId="ListeParagraf">
    <w:name w:val="List Paragraph"/>
    <w:basedOn w:val="Normal"/>
    <w:uiPriority w:val="34"/>
    <w:qFormat/>
    <w:rsid w:val="00461C22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461C22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61C2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461C22"/>
    <w:rPr>
      <w:i/>
      <w:iCs/>
      <w:noProof/>
      <w:color w:val="0F4761" w:themeColor="accent1" w:themeShade="BF"/>
      <w:lang w:val="en-US"/>
    </w:rPr>
  </w:style>
  <w:style w:type="character" w:styleId="GlBavuru">
    <w:name w:val="Intense Reference"/>
    <w:basedOn w:val="VarsaylanParagrafYazTipi"/>
    <w:uiPriority w:val="32"/>
    <w:qFormat/>
    <w:rsid w:val="00461C22"/>
    <w:rPr>
      <w:b/>
      <w:bCs/>
      <w:smallCaps/>
      <w:color w:val="0F4761" w:themeColor="accent1" w:themeShade="BF"/>
      <w:spacing w:val="5"/>
    </w:rPr>
  </w:style>
  <w:style w:type="character" w:styleId="Kpr">
    <w:name w:val="Hyperlink"/>
    <w:basedOn w:val="VarsaylanParagrafYazTipi"/>
    <w:uiPriority w:val="99"/>
    <w:unhideWhenUsed/>
    <w:rsid w:val="004554FF"/>
    <w:rPr>
      <w:color w:val="467886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554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0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lodingtopics.com/blog/online-review-stats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3.png"/><Relationship Id="rId3" Type="http://schemas.openxmlformats.org/officeDocument/2006/relationships/webSettings" Target="webSettings.xml"/><Relationship Id="rId21" Type="http://schemas.openxmlformats.org/officeDocument/2006/relationships/image" Target="media/image6.jpeg"/><Relationship Id="rId7" Type="http://schemas.openxmlformats.org/officeDocument/2006/relationships/hyperlink" Target="https://en.wikipedia.org/wiki/Hunting_success" TargetMode="External"/><Relationship Id="rId12" Type="http://schemas.openxmlformats.org/officeDocument/2006/relationships/hyperlink" Target="https://www.pfizer.com/news/articles/how_genetically_related_are_we_to_bananas" TargetMode="External"/><Relationship Id="rId1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https://www.ncbi.nlm.nih.gov/pmc/articles/PMC5052503/" TargetMode="External"/><Relationship Id="rId20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hyperlink" Target="https://nypost.com/2019/06/11/this-many-americans-still-sleep-with-childhood-comfort-objects/" TargetMode="External"/><Relationship Id="rId11" Type="http://schemas.openxmlformats.org/officeDocument/2006/relationships/hyperlink" Target="https://www.iflscience.com/fact-check-are-one-in-200-people-descended-from-genghis-khan-65357?utm_source=TrendMD&amp;utm_medium=cpc&amp;utm_campaign=IFLScience_TrendMD_0" TargetMode="External"/><Relationship Id="rId5" Type="http://schemas.openxmlformats.org/officeDocument/2006/relationships/hyperlink" Target="https://openheart.bmj.com/content/1/1/e000019" TargetMode="External"/><Relationship Id="rId15" Type="http://schemas.openxmlformats.org/officeDocument/2006/relationships/hyperlink" Target="https://www.cdc.gov/museum/pdf/cdcm-pha-stem-hand-hygiene-lesson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flscience.com/genghis-khan-killed-enough-people-to-cool-the-planet-71583" TargetMode="External"/><Relationship Id="rId19" Type="http://schemas.openxmlformats.org/officeDocument/2006/relationships/image" Target="media/image4.jpeg"/><Relationship Id="rId4" Type="http://schemas.openxmlformats.org/officeDocument/2006/relationships/hyperlink" Target="https://www.who.int/news/item/01-02-2024-global-cancer-burden-growing--amidst-mounting-need-for-services" TargetMode="External"/><Relationship Id="rId9" Type="http://schemas.openxmlformats.org/officeDocument/2006/relationships/hyperlink" Target="https://math.libretexts.org/Courses/Cerritos_College/Mathematics_for_Technology/03%3A_Module_3-_Probability_and_Statistics/3.09%3A_What_is_Statistics" TargetMode="External"/><Relationship Id="rId14" Type="http://schemas.openxmlformats.org/officeDocument/2006/relationships/hyperlink" Target="https://www.wateraid.org/uk/media/globally-4-out-of-5-people-do-not-wash-hands-after-going-to-the-toile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Haphap</dc:creator>
  <cp:keywords/>
  <dc:description/>
  <cp:lastModifiedBy>Ahmet Haphap</cp:lastModifiedBy>
  <cp:revision>3</cp:revision>
  <dcterms:created xsi:type="dcterms:W3CDTF">2024-03-03T13:30:00Z</dcterms:created>
  <dcterms:modified xsi:type="dcterms:W3CDTF">2024-03-04T09:56:00Z</dcterms:modified>
</cp:coreProperties>
</file>