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2C" w:rsidRDefault="00D0702C" w:rsidP="00D0702C">
      <w:pPr>
        <w:spacing w:after="0" w:line="240" w:lineRule="auto"/>
      </w:pPr>
      <w:r>
        <w:t>Week 4-6 ECON 2 – R code, plots and regression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## Using the book in the link below - </w:t>
      </w:r>
    </w:p>
    <w:p w:rsidR="00D0702C" w:rsidRDefault="00D0702C" w:rsidP="00D0702C">
      <w:pPr>
        <w:spacing w:after="0" w:line="240" w:lineRule="auto"/>
      </w:pPr>
      <w:r>
        <w:t># https://peopleanalytics-regression-book.org/basic_r.html</w:t>
      </w:r>
    </w:p>
    <w:p w:rsidR="00D0702C" w:rsidRDefault="00D0702C" w:rsidP="00D0702C">
      <w:pPr>
        <w:spacing w:after="0" w:line="240" w:lineRule="auto"/>
      </w:pPr>
      <w:r>
        <w:t xml:space="preserve">## </w:t>
      </w:r>
      <w:proofErr w:type="gramStart"/>
      <w:r>
        <w:t>regression</w:t>
      </w:r>
      <w:proofErr w:type="gramEnd"/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task</w:t>
      </w:r>
      <w:proofErr w:type="gramEnd"/>
      <w:r>
        <w:t>: find a free data set</w:t>
      </w: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download</w:t>
      </w:r>
      <w:proofErr w:type="gramEnd"/>
      <w:r>
        <w:t xml:space="preserve"> to you folder</w:t>
      </w:r>
    </w:p>
    <w:p w:rsidR="00D0702C" w:rsidRDefault="00D0702C" w:rsidP="00D0702C">
      <w:pPr>
        <w:spacing w:after="0" w:line="240" w:lineRule="auto"/>
      </w:pPr>
      <w:r>
        <w:t># read the downloaded data file from your folder</w:t>
      </w:r>
    </w:p>
    <w:p w:rsidR="00A22068" w:rsidRDefault="00A22068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example</w:t>
      </w:r>
      <w:proofErr w:type="gramEnd"/>
      <w:r>
        <w:t xml:space="preserve"> 1 - csv</w:t>
      </w:r>
    </w:p>
    <w:p w:rsidR="00D0702C" w:rsidRDefault="00D0702C" w:rsidP="00D0702C">
      <w:pPr>
        <w:spacing w:after="0" w:line="240" w:lineRule="auto"/>
      </w:pPr>
      <w:proofErr w:type="spellStart"/>
      <w:r>
        <w:t>DF_sb_csv</w:t>
      </w:r>
      <w:proofErr w:type="spellEnd"/>
      <w:r>
        <w:t xml:space="preserve"> &lt;- </w:t>
      </w:r>
      <w:proofErr w:type="gramStart"/>
      <w:r>
        <w:t>read.csv(</w:t>
      </w:r>
      <w:proofErr w:type="gramEnd"/>
      <w:r>
        <w:t>"D:/AKDENIZ/ANTALYA_BILIM/DATAsci/WEEK5/SEATBELTS.csv")</w:t>
      </w: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It</w:t>
      </w:r>
      <w:proofErr w:type="gramEnd"/>
      <w:r>
        <w:t xml:space="preserve"> seems this code </w:t>
      </w:r>
      <w:proofErr w:type="spellStart"/>
      <w:r>
        <w:t>can not</w:t>
      </w:r>
      <w:proofErr w:type="spellEnd"/>
      <w:r>
        <w:t xml:space="preserve"> handle that the col names are given in quotes,</w:t>
      </w:r>
    </w:p>
    <w:p w:rsidR="00A22068" w:rsidRDefault="00A22068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remove </w:t>
      </w:r>
      <w:r w:rsidR="00A22068">
        <w:t xml:space="preserve">quotation marks </w:t>
      </w:r>
      <w:r>
        <w:t>and then try again.</w:t>
      </w:r>
    </w:p>
    <w:p w:rsidR="00D0702C" w:rsidRDefault="00D0702C" w:rsidP="00D0702C">
      <w:pPr>
        <w:spacing w:after="0" w:line="240" w:lineRule="auto"/>
      </w:pPr>
      <w:r>
        <w:t># Common fix for CSV files</w:t>
      </w:r>
    </w:p>
    <w:p w:rsidR="00D0702C" w:rsidRDefault="00D0702C" w:rsidP="00D0702C">
      <w:pPr>
        <w:spacing w:after="0" w:line="240" w:lineRule="auto"/>
      </w:pPr>
      <w:proofErr w:type="spellStart"/>
      <w:r>
        <w:t>DF_sb_csv</w:t>
      </w:r>
      <w:proofErr w:type="spellEnd"/>
      <w:r>
        <w:t>&lt;-</w:t>
      </w:r>
      <w:proofErr w:type="gramStart"/>
      <w:r>
        <w:t>read.csv(</w:t>
      </w:r>
      <w:proofErr w:type="gramEnd"/>
    </w:p>
    <w:p w:rsidR="00D0702C" w:rsidRDefault="00D0702C" w:rsidP="00D0702C">
      <w:pPr>
        <w:spacing w:after="0" w:line="240" w:lineRule="auto"/>
      </w:pPr>
      <w:r>
        <w:t xml:space="preserve">  "D:/AKDENIZ/ANTALYA_BILIM/DATAsci/WEEK5/Seatbelts_noQuatationMarcksinColNames.csv",</w:t>
      </w:r>
    </w:p>
    <w:p w:rsidR="00D0702C" w:rsidRDefault="00D0702C" w:rsidP="00D0702C">
      <w:pPr>
        <w:spacing w:after="0" w:line="240" w:lineRule="auto"/>
      </w:pPr>
      <w:r>
        <w:t xml:space="preserve">  </w:t>
      </w:r>
      <w:proofErr w:type="spellStart"/>
      <w:proofErr w:type="gramStart"/>
      <w:r>
        <w:t>sep</w:t>
      </w:r>
      <w:proofErr w:type="spellEnd"/>
      <w:proofErr w:type="gramEnd"/>
      <w:r>
        <w:t>=(","))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########################</w:t>
      </w: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example</w:t>
      </w:r>
      <w:proofErr w:type="gramEnd"/>
      <w:r>
        <w:t xml:space="preserve"> 2:  excel</w:t>
      </w:r>
    </w:p>
    <w:p w:rsidR="00D0702C" w:rsidRDefault="00D0702C" w:rsidP="00D0702C">
      <w:pPr>
        <w:spacing w:after="0" w:line="240" w:lineRule="auto"/>
      </w:pPr>
      <w:r>
        <w:t>#first</w:t>
      </w:r>
    </w:p>
    <w:p w:rsidR="00D0702C" w:rsidRDefault="00D0702C" w:rsidP="00D0702C">
      <w:pPr>
        <w:spacing w:after="0" w:line="240" w:lineRule="auto"/>
      </w:pPr>
      <w:proofErr w:type="spellStart"/>
      <w:proofErr w:type="gramStart"/>
      <w:r>
        <w:t>install.packages</w:t>
      </w:r>
      <w:proofErr w:type="spellEnd"/>
      <w:r>
        <w:t>(</w:t>
      </w:r>
      <w:proofErr w:type="gramEnd"/>
      <w:r>
        <w:t>"</w:t>
      </w:r>
      <w:proofErr w:type="spellStart"/>
      <w:r>
        <w:t>readxl</w:t>
      </w:r>
      <w:proofErr w:type="spellEnd"/>
      <w:r>
        <w:t>") # This is to be run only once.</w:t>
      </w:r>
    </w:p>
    <w:p w:rsidR="00D0702C" w:rsidRDefault="00D0702C" w:rsidP="00D0702C">
      <w:pPr>
        <w:spacing w:after="0" w:line="240" w:lineRule="auto"/>
      </w:pPr>
      <w:proofErr w:type="gramStart"/>
      <w:r>
        <w:t>library(</w:t>
      </w:r>
      <w:proofErr w:type="spellStart"/>
      <w:proofErr w:type="gramEnd"/>
      <w:r>
        <w:t>readxl</w:t>
      </w:r>
      <w:proofErr w:type="spellEnd"/>
      <w:r>
        <w:t>)</w:t>
      </w:r>
    </w:p>
    <w:p w:rsidR="00D0702C" w:rsidRDefault="00D0702C" w:rsidP="00D0702C">
      <w:pPr>
        <w:spacing w:after="0" w:line="240" w:lineRule="auto"/>
      </w:pPr>
      <w:r>
        <w:t>########################</w:t>
      </w:r>
    </w:p>
    <w:p w:rsidR="00D0702C" w:rsidRDefault="00D0702C" w:rsidP="00D0702C">
      <w:pPr>
        <w:spacing w:after="0" w:line="240" w:lineRule="auto"/>
      </w:pPr>
      <w:r>
        <w:t>#then</w:t>
      </w:r>
    </w:p>
    <w:p w:rsidR="00D0702C" w:rsidRDefault="00D0702C" w:rsidP="00D0702C">
      <w:pPr>
        <w:spacing w:after="0" w:line="240" w:lineRule="auto"/>
      </w:pPr>
      <w:proofErr w:type="spellStart"/>
      <w:r>
        <w:t>DF_sb</w:t>
      </w:r>
      <w:proofErr w:type="spellEnd"/>
      <w:r>
        <w:t xml:space="preserve"> &lt;- 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</w:p>
    <w:p w:rsidR="00D0702C" w:rsidRDefault="00D0702C" w:rsidP="00D0702C">
      <w:pPr>
        <w:spacing w:after="0" w:line="240" w:lineRule="auto"/>
      </w:pPr>
      <w:r>
        <w:t xml:space="preserve">  </w:t>
      </w:r>
      <w:proofErr w:type="gramStart"/>
      <w:r>
        <w:t>path</w:t>
      </w:r>
      <w:proofErr w:type="gramEnd"/>
      <w:r>
        <w:t xml:space="preserve"> = "D:/AKDENIZ/ANTALYA_BILIM/DATAsci/WEEK5/Seatbelts.xlsx",</w:t>
      </w:r>
    </w:p>
    <w:p w:rsidR="00D0702C" w:rsidRDefault="00D0702C" w:rsidP="00D0702C">
      <w:pPr>
        <w:spacing w:after="0" w:line="240" w:lineRule="auto"/>
      </w:pPr>
      <w:r>
        <w:t xml:space="preserve">  </w:t>
      </w:r>
      <w:proofErr w:type="gramStart"/>
      <w:r>
        <w:t>sheet</w:t>
      </w:r>
      <w:proofErr w:type="gramEnd"/>
      <w:r>
        <w:t xml:space="preserve"> = "Seatbelts")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A22068" w:rsidRDefault="00A22068" w:rsidP="00D0702C">
      <w:pPr>
        <w:spacing w:after="0" w:line="240" w:lineRule="auto"/>
      </w:pPr>
    </w:p>
    <w:p w:rsidR="00A22068" w:rsidRDefault="00A22068" w:rsidP="00D0702C">
      <w:pPr>
        <w:spacing w:after="0" w:line="240" w:lineRule="auto"/>
      </w:pPr>
    </w:p>
    <w:p w:rsidR="00A22068" w:rsidRDefault="00A22068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lastRenderedPageBreak/>
        <w:t>####################################################################</w:t>
      </w:r>
    </w:p>
    <w:p w:rsidR="00D0702C" w:rsidRDefault="00D0702C" w:rsidP="00D0702C">
      <w:pPr>
        <w:spacing w:after="0" w:line="240" w:lineRule="auto"/>
      </w:pPr>
      <w:r>
        <w:t xml:space="preserve">###################### </w:t>
      </w:r>
      <w:proofErr w:type="gramStart"/>
      <w:r>
        <w:t>week  6</w:t>
      </w:r>
      <w:proofErr w:type="gramEnd"/>
      <w:r>
        <w:t xml:space="preserve">               #########################</w:t>
      </w:r>
    </w:p>
    <w:p w:rsidR="00D0702C" w:rsidRDefault="00D0702C" w:rsidP="00D0702C">
      <w:pPr>
        <w:spacing w:after="0" w:line="240" w:lineRule="auto"/>
      </w:pPr>
      <w:r>
        <w:t>#####################################################################</w:t>
      </w:r>
    </w:p>
    <w:p w:rsidR="00D0702C" w:rsidRDefault="00D0702C" w:rsidP="00D0702C">
      <w:pPr>
        <w:spacing w:after="0" w:line="240" w:lineRule="auto"/>
      </w:pPr>
      <w:r>
        <w:t># https://peopleanalytics-regression-book.org/basic_r.html</w:t>
      </w:r>
    </w:p>
    <w:p w:rsidR="00D0702C" w:rsidRDefault="00D0702C" w:rsidP="00D0702C">
      <w:pPr>
        <w:spacing w:after="0" w:line="240" w:lineRule="auto"/>
      </w:pPr>
      <w:r>
        <w:t># chapter - 4.3 Multiple linear regression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4.3.1 Running a multiple linear regression model and interpreting its coefficients</w:t>
      </w:r>
    </w:p>
    <w:p w:rsidR="00D0702C" w:rsidRDefault="00D0702C" w:rsidP="00D0702C">
      <w:pPr>
        <w:spacing w:after="0" w:line="240" w:lineRule="auto"/>
      </w:pPr>
      <w:proofErr w:type="gramStart"/>
      <w:r>
        <w:t>model</w:t>
      </w:r>
      <w:proofErr w:type="gramEnd"/>
      <w:r>
        <w:t xml:space="preserve"> &lt;- lm(data = </w:t>
      </w:r>
      <w:proofErr w:type="spellStart"/>
      <w:r>
        <w:t>ugtests</w:t>
      </w:r>
      <w:proofErr w:type="spellEnd"/>
      <w:r>
        <w:t>, formula = Final ~ Yr3 + Yr2 + Yr1)</w:t>
      </w:r>
    </w:p>
    <w:p w:rsidR="00D0702C" w:rsidRDefault="00D0702C" w:rsidP="00D0702C">
      <w:pPr>
        <w:spacing w:after="0" w:line="240" w:lineRule="auto"/>
      </w:pPr>
      <w:proofErr w:type="spellStart"/>
      <w:proofErr w:type="gramStart"/>
      <w:r>
        <w:t>model$</w:t>
      </w:r>
      <w:proofErr w:type="gramEnd"/>
      <w:r>
        <w:t>coefficients</w:t>
      </w:r>
      <w:proofErr w:type="spellEnd"/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proofErr w:type="spellStart"/>
      <w:r>
        <w:t>model_summary</w:t>
      </w:r>
      <w:proofErr w:type="spellEnd"/>
      <w:r>
        <w:t xml:space="preserve"> &lt;- </w:t>
      </w:r>
      <w:proofErr w:type="gramStart"/>
      <w:r>
        <w:t>summary(</w:t>
      </w:r>
      <w:proofErr w:type="gramEnd"/>
      <w:r>
        <w:t>model)</w:t>
      </w:r>
    </w:p>
    <w:p w:rsidR="00D0702C" w:rsidRDefault="00D0702C" w:rsidP="00D0702C">
      <w:pPr>
        <w:spacing w:after="0" w:line="240" w:lineRule="auto"/>
      </w:pPr>
      <w:proofErr w:type="spellStart"/>
      <w:r>
        <w:t>model_summary$coefficients</w:t>
      </w:r>
      <w:proofErr w:type="spellEnd"/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proofErr w:type="spellStart"/>
      <w:proofErr w:type="gramStart"/>
      <w:r>
        <w:t>confint</w:t>
      </w:r>
      <w:proofErr w:type="spellEnd"/>
      <w:r>
        <w:t>(</w:t>
      </w:r>
      <w:proofErr w:type="gramEnd"/>
      <w:r>
        <w:t>model)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proofErr w:type="spellStart"/>
      <w:proofErr w:type="gramStart"/>
      <w:r>
        <w:t>newmodel</w:t>
      </w:r>
      <w:proofErr w:type="spellEnd"/>
      <w:proofErr w:type="gramEnd"/>
      <w:r>
        <w:t xml:space="preserve"> &lt;- lm(data = </w:t>
      </w:r>
      <w:proofErr w:type="spellStart"/>
      <w:r>
        <w:t>ugtests</w:t>
      </w:r>
      <w:proofErr w:type="spellEnd"/>
      <w:r>
        <w:t>, formula = Final ~ Yr3 + Yr2)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E376B9" w:rsidP="00D0702C">
      <w:pPr>
        <w:spacing w:after="0" w:line="240" w:lineRule="auto"/>
      </w:pPr>
      <w:r>
        <w:t>#</w:t>
      </w:r>
      <w:r w:rsidR="00D0702C">
        <w:t xml:space="preserve">Figure 4.8: 3D visualization of the fitted </w:t>
      </w:r>
      <w:proofErr w:type="spellStart"/>
      <w:r w:rsidR="00D0702C">
        <w:t>newmodel</w:t>
      </w:r>
      <w:proofErr w:type="spellEnd"/>
      <w:r w:rsidR="00D0702C">
        <w:t xml:space="preserve"> against the </w:t>
      </w:r>
      <w:proofErr w:type="spellStart"/>
      <w:r w:rsidR="00D0702C">
        <w:t>ugtests</w:t>
      </w:r>
      <w:proofErr w:type="spellEnd"/>
      <w:r w:rsidR="00D0702C">
        <w:t xml:space="preserve"> data</w:t>
      </w:r>
    </w:p>
    <w:p w:rsidR="00D0702C" w:rsidRDefault="00E376B9" w:rsidP="00D0702C">
      <w:pPr>
        <w:spacing w:after="0" w:line="240" w:lineRule="auto"/>
      </w:pPr>
      <w:r>
        <w:t>#</w:t>
      </w:r>
      <w:r w:rsidR="00D0702C">
        <w:t>4.3.3 Model ‘goodness-of-fit’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# get summary of model</w:t>
      </w:r>
    </w:p>
    <w:p w:rsidR="00D0702C" w:rsidRDefault="00D0702C" w:rsidP="00D0702C">
      <w:pPr>
        <w:spacing w:after="0" w:line="240" w:lineRule="auto"/>
      </w:pPr>
      <w:proofErr w:type="spellStart"/>
      <w:r>
        <w:t>newmodel_summary</w:t>
      </w:r>
      <w:proofErr w:type="spellEnd"/>
      <w:r>
        <w:t xml:space="preserve"> &lt;- </w:t>
      </w:r>
      <w:proofErr w:type="gramStart"/>
      <w:r>
        <w:t>summary(</w:t>
      </w:r>
      <w:proofErr w:type="spellStart"/>
      <w:proofErr w:type="gramEnd"/>
      <w:r>
        <w:t>newmodel</w:t>
      </w:r>
      <w:proofErr w:type="spellEnd"/>
      <w:r>
        <w:t>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# see summary contents</w:t>
      </w:r>
    </w:p>
    <w:p w:rsidR="00D0702C" w:rsidRDefault="00D0702C" w:rsidP="00D0702C">
      <w:pPr>
        <w:spacing w:after="0" w:line="240" w:lineRule="auto"/>
      </w:pPr>
      <w:proofErr w:type="gramStart"/>
      <w:r>
        <w:t>names(</w:t>
      </w:r>
      <w:proofErr w:type="spellStart"/>
      <w:proofErr w:type="gramEnd"/>
      <w:r>
        <w:t>newmodel_summary</w:t>
      </w:r>
      <w:proofErr w:type="spellEnd"/>
      <w:r>
        <w:t>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</w:t>
      </w:r>
      <w:proofErr w:type="gramStart"/>
      <w:r>
        <w:t>view</w:t>
      </w:r>
      <w:proofErr w:type="gramEnd"/>
      <w:r>
        <w:t xml:space="preserve"> r-squared</w:t>
      </w:r>
    </w:p>
    <w:p w:rsidR="00D0702C" w:rsidRDefault="00D0702C" w:rsidP="00D0702C">
      <w:pPr>
        <w:spacing w:after="0" w:line="240" w:lineRule="auto"/>
      </w:pPr>
      <w:proofErr w:type="spellStart"/>
      <w:r>
        <w:t>newmodel_summary$r.squared</w:t>
      </w:r>
      <w:proofErr w:type="spellEnd"/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[1] 0.5296734</w:t>
      </w:r>
    </w:p>
    <w:p w:rsidR="00D0702C" w:rsidRDefault="00D0702C" w:rsidP="00D0702C">
      <w:pPr>
        <w:spacing w:after="0" w:line="240" w:lineRule="auto"/>
      </w:pPr>
      <w:r>
        <w:t>We can see that our model explains more than half of the variance in the Final examination score. Alternatively, we can view the entire summary to receive a formatted report on our model.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# see full model summary</w:t>
      </w:r>
    </w:p>
    <w:p w:rsidR="00D0702C" w:rsidRDefault="00D0702C" w:rsidP="00D0702C">
      <w:pPr>
        <w:spacing w:after="0" w:line="240" w:lineRule="auto"/>
      </w:pPr>
      <w:proofErr w:type="spellStart"/>
      <w:r>
        <w:t>newmodel_summary</w:t>
      </w:r>
      <w:proofErr w:type="spellEnd"/>
    </w:p>
    <w:p w:rsidR="00D0702C" w:rsidRDefault="00D0702C" w:rsidP="00D0702C">
      <w:pPr>
        <w:spacing w:after="0" w:line="240" w:lineRule="auto"/>
      </w:pPr>
    </w:p>
    <w:p w:rsidR="00D0702C" w:rsidRDefault="00E376B9" w:rsidP="00D0702C">
      <w:pPr>
        <w:spacing w:after="0" w:line="240" w:lineRule="auto"/>
      </w:pPr>
      <w:r>
        <w:t>#</w:t>
      </w:r>
      <w:r w:rsidR="00D0702C">
        <w:t xml:space="preserve">create a </w:t>
      </w:r>
      <w:proofErr w:type="spellStart"/>
      <w:r w:rsidR="00D0702C">
        <w:t>dataframe</w:t>
      </w:r>
      <w:proofErr w:type="spellEnd"/>
      <w:r w:rsidR="00D0702C">
        <w:t xml:space="preserve"> with their scores to input into the model.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>(</w:t>
      </w:r>
      <w:proofErr w:type="spellStart"/>
      <w:r>
        <w:t>new_students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r>
        <w:t>(</w:t>
      </w:r>
      <w:proofErr w:type="gramEnd"/>
      <w:r>
        <w:t xml:space="preserve">  Yr2 = c(67, 23, 88),  Yr3 = c(144, 100, 166)))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use </w:t>
      </w:r>
      <w:proofErr w:type="spellStart"/>
      <w:r>
        <w:t>newmodel</w:t>
      </w:r>
      <w:proofErr w:type="spellEnd"/>
      <w:r>
        <w:t xml:space="preserve"> to predict for </w:t>
      </w:r>
      <w:proofErr w:type="spellStart"/>
      <w:r>
        <w:t>new_students</w:t>
      </w:r>
      <w:proofErr w:type="spellEnd"/>
    </w:p>
    <w:p w:rsidR="00D0702C" w:rsidRDefault="00D0702C" w:rsidP="00D0702C">
      <w:pPr>
        <w:spacing w:after="0" w:line="240" w:lineRule="auto"/>
      </w:pPr>
      <w:proofErr w:type="gramStart"/>
      <w:r>
        <w:t>predict(</w:t>
      </w:r>
      <w:proofErr w:type="spellStart"/>
      <w:proofErr w:type="gramEnd"/>
      <w:r>
        <w:t>newmodel</w:t>
      </w:r>
      <w:proofErr w:type="spellEnd"/>
      <w:r>
        <w:t xml:space="preserve">, </w:t>
      </w:r>
      <w:proofErr w:type="spellStart"/>
      <w:r>
        <w:t>new_students</w:t>
      </w:r>
      <w:proofErr w:type="spellEnd"/>
      <w:r>
        <w:t>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get a confidence interval </w:t>
      </w:r>
    </w:p>
    <w:p w:rsidR="00D0702C" w:rsidRDefault="00D0702C" w:rsidP="00D0702C">
      <w:pPr>
        <w:spacing w:after="0" w:line="240" w:lineRule="auto"/>
      </w:pPr>
      <w:proofErr w:type="gramStart"/>
      <w:r>
        <w:t>predict(</w:t>
      </w:r>
      <w:proofErr w:type="spellStart"/>
      <w:proofErr w:type="gramEnd"/>
      <w:r>
        <w:t>newmodel</w:t>
      </w:r>
      <w:proofErr w:type="spellEnd"/>
      <w:r>
        <w:t xml:space="preserve">, </w:t>
      </w:r>
      <w:proofErr w:type="spellStart"/>
      <w:r>
        <w:t>new_students</w:t>
      </w:r>
      <w:proofErr w:type="spellEnd"/>
      <w:r>
        <w:t>, interval = "confidence")</w:t>
      </w:r>
    </w:p>
    <w:p w:rsidR="00D0702C" w:rsidRDefault="00D0702C" w:rsidP="00D0702C">
      <w:pPr>
        <w:spacing w:after="0" w:line="240" w:lineRule="auto"/>
      </w:pPr>
    </w:p>
    <w:p w:rsidR="00D0702C" w:rsidRDefault="00D0702C" w:rsidP="00D0702C">
      <w:pPr>
        <w:spacing w:after="0" w:line="240" w:lineRule="auto"/>
      </w:pPr>
      <w:r>
        <w:t xml:space="preserve"># get a prediction interval </w:t>
      </w:r>
    </w:p>
    <w:p w:rsidR="00D0702C" w:rsidRDefault="00D0702C" w:rsidP="00D0702C">
      <w:pPr>
        <w:spacing w:after="0" w:line="240" w:lineRule="auto"/>
      </w:pPr>
      <w:proofErr w:type="gramStart"/>
      <w:r>
        <w:t>predict(</w:t>
      </w:r>
      <w:proofErr w:type="spellStart"/>
      <w:proofErr w:type="gramEnd"/>
      <w:r>
        <w:t>newmodel</w:t>
      </w:r>
      <w:proofErr w:type="spellEnd"/>
      <w:r>
        <w:t xml:space="preserve">, </w:t>
      </w:r>
      <w:proofErr w:type="spellStart"/>
      <w:r>
        <w:t>new_students</w:t>
      </w:r>
      <w:proofErr w:type="spellEnd"/>
      <w:r>
        <w:t>, interval = "prediction")</w:t>
      </w:r>
    </w:p>
    <w:p w:rsidR="00D0702C" w:rsidRDefault="00D0702C" w:rsidP="00D0702C">
      <w:pPr>
        <w:spacing w:after="0" w:line="240" w:lineRule="auto"/>
      </w:pPr>
    </w:p>
    <w:p w:rsidR="00E376B9" w:rsidRDefault="00E376B9" w:rsidP="00D0702C">
      <w:pPr>
        <w:spacing w:after="0" w:line="240" w:lineRule="auto"/>
      </w:pPr>
    </w:p>
    <w:p w:rsidR="00E376B9" w:rsidRDefault="00E376B9" w:rsidP="00E376B9">
      <w:pPr>
        <w:spacing w:after="0" w:line="240" w:lineRule="auto"/>
      </w:pPr>
      <w:r>
        <w:t>####################################################################</w:t>
      </w:r>
    </w:p>
    <w:p w:rsidR="00E376B9" w:rsidRDefault="00E376B9" w:rsidP="00E376B9">
      <w:pPr>
        <w:spacing w:after="0" w:line="240" w:lineRule="auto"/>
      </w:pPr>
      <w:r>
        <w:t xml:space="preserve">###################### </w:t>
      </w:r>
      <w:proofErr w:type="gramStart"/>
      <w:r>
        <w:t>week  7</w:t>
      </w:r>
      <w:proofErr w:type="gramEnd"/>
      <w:r>
        <w:t xml:space="preserve">               #########################</w:t>
      </w:r>
    </w:p>
    <w:p w:rsidR="00E376B9" w:rsidRDefault="00E376B9" w:rsidP="00E376B9">
      <w:pPr>
        <w:spacing w:after="0" w:line="240" w:lineRule="auto"/>
      </w:pPr>
      <w:r>
        <w:t>#####################################################################</w:t>
      </w:r>
    </w:p>
    <w:p w:rsidR="00E376B9" w:rsidRDefault="00E376B9" w:rsidP="00D0702C">
      <w:pPr>
        <w:spacing w:after="0" w:line="240" w:lineRule="auto"/>
      </w:pPr>
    </w:p>
    <w:p w:rsidR="00D0702C" w:rsidRDefault="00E376B9" w:rsidP="00D0702C">
      <w:pPr>
        <w:spacing w:after="0" w:line="240" w:lineRule="auto"/>
      </w:pPr>
      <w:r>
        <w:t>#</w:t>
      </w:r>
      <w:r w:rsidR="00D0702C">
        <w:t>4.4.3 Transforming categorical inputs to dummy variables</w:t>
      </w:r>
      <w:bookmarkStart w:id="0" w:name="_GoBack"/>
      <w:bookmarkEnd w:id="0"/>
    </w:p>
    <w:sectPr w:rsidR="00D0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2C"/>
    <w:multiLevelType w:val="hybridMultilevel"/>
    <w:tmpl w:val="8CAE8566"/>
    <w:lvl w:ilvl="0" w:tplc="869ED71E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FC049E2"/>
    <w:multiLevelType w:val="multilevel"/>
    <w:tmpl w:val="0409001D"/>
    <w:styleLink w:val="ekil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727ECC"/>
    <w:multiLevelType w:val="multilevel"/>
    <w:tmpl w:val="556215E2"/>
    <w:lvl w:ilvl="0">
      <w:start w:val="1"/>
      <w:numFmt w:val="decimal"/>
      <w:pStyle w:val="An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slk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C6223D"/>
    <w:multiLevelType w:val="multilevel"/>
    <w:tmpl w:val="1170347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" w15:restartNumberingAfterBreak="0">
    <w:nsid w:val="604D4267"/>
    <w:multiLevelType w:val="hybridMultilevel"/>
    <w:tmpl w:val="7390F334"/>
    <w:lvl w:ilvl="0" w:tplc="68C48766">
      <w:start w:val="1"/>
      <w:numFmt w:val="decimal"/>
      <w:pStyle w:val="eki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01"/>
    <w:rsid w:val="001A7D39"/>
    <w:rsid w:val="003E4FD7"/>
    <w:rsid w:val="00663B20"/>
    <w:rsid w:val="006F4F0C"/>
    <w:rsid w:val="007F0E45"/>
    <w:rsid w:val="00882B83"/>
    <w:rsid w:val="009374FB"/>
    <w:rsid w:val="00A22068"/>
    <w:rsid w:val="00A70901"/>
    <w:rsid w:val="00C16B16"/>
    <w:rsid w:val="00D0702C"/>
    <w:rsid w:val="00E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A4AE-2E85-4D7E-9C34-C1F642D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k2">
    <w:name w:val="Baslık 2"/>
    <w:basedOn w:val="KonuBal"/>
    <w:link w:val="Baslk2Char"/>
    <w:qFormat/>
    <w:rsid w:val="00C16B16"/>
    <w:pPr>
      <w:numPr>
        <w:ilvl w:val="2"/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153" w:right="-570"/>
      <w:contextualSpacing w:val="0"/>
      <w:jc w:val="both"/>
    </w:pPr>
    <w:rPr>
      <w:rFonts w:ascii="Arial" w:eastAsiaTheme="minorHAnsi" w:hAnsi="Arial" w:cs="Arial"/>
      <w:spacing w:val="0"/>
      <w:kern w:val="0"/>
      <w:sz w:val="22"/>
      <w:szCs w:val="22"/>
      <w:lang w:val="tr-TR" w:eastAsia="tr-TR"/>
    </w:rPr>
  </w:style>
  <w:style w:type="character" w:customStyle="1" w:styleId="Baslk2Char">
    <w:name w:val="Baslık 2 Char"/>
    <w:basedOn w:val="KonuBalChar"/>
    <w:link w:val="Baslk2"/>
    <w:rsid w:val="00C16B16"/>
    <w:rPr>
      <w:rFonts w:ascii="Arial" w:eastAsiaTheme="majorEastAsia" w:hAnsi="Arial" w:cs="Arial"/>
      <w:spacing w:val="-10"/>
      <w:kern w:val="28"/>
      <w:sz w:val="56"/>
      <w:szCs w:val="56"/>
      <w:lang w:val="en-US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C16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B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naBalk">
    <w:name w:val="Ana Başlık"/>
    <w:basedOn w:val="KonuBal"/>
    <w:next w:val="Normal"/>
    <w:link w:val="AnaBalkChar"/>
    <w:autoRedefine/>
    <w:qFormat/>
    <w:rsid w:val="00C16B16"/>
    <w:pPr>
      <w:numPr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-207" w:hanging="360"/>
      <w:contextualSpacing w:val="0"/>
      <w:jc w:val="center"/>
    </w:pPr>
    <w:rPr>
      <w:rFonts w:ascii="Arial" w:eastAsiaTheme="minorHAnsi" w:hAnsi="Arial" w:cstheme="minorBidi"/>
      <w:b/>
      <w:spacing w:val="0"/>
      <w:kern w:val="0"/>
      <w:sz w:val="22"/>
      <w:szCs w:val="22"/>
      <w:lang w:val="tr-TR" w:eastAsia="tr-TR"/>
    </w:rPr>
  </w:style>
  <w:style w:type="character" w:customStyle="1" w:styleId="AnaBalkChar">
    <w:name w:val="Ana Başlık Char"/>
    <w:basedOn w:val="KonuBalChar"/>
    <w:link w:val="AnaBalk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customStyle="1" w:styleId="Balk0">
    <w:name w:val="Başlık0"/>
    <w:basedOn w:val="Normal"/>
    <w:next w:val="GvdeMetni"/>
    <w:link w:val="Balk0Char"/>
    <w:autoRedefine/>
    <w:qFormat/>
    <w:rsid w:val="00C16B16"/>
    <w:pPr>
      <w:tabs>
        <w:tab w:val="num" w:pos="720"/>
        <w:tab w:val="left" w:pos="9004"/>
      </w:tabs>
      <w:autoSpaceDN w:val="0"/>
      <w:adjustRightInd w:val="0"/>
      <w:spacing w:before="80" w:after="80" w:line="360" w:lineRule="auto"/>
      <w:ind w:left="873" w:hanging="360"/>
      <w:jc w:val="center"/>
    </w:pPr>
    <w:rPr>
      <w:rFonts w:ascii="Arial" w:hAnsi="Arial"/>
      <w:b/>
      <w:lang w:val="tr-TR" w:eastAsia="tr-TR"/>
    </w:rPr>
  </w:style>
  <w:style w:type="character" w:customStyle="1" w:styleId="Balk0Char">
    <w:name w:val="Başlık0 Char"/>
    <w:basedOn w:val="AnaBalkChar"/>
    <w:link w:val="Balk0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B1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B16"/>
    <w:rPr>
      <w:lang w:val="en-US"/>
    </w:rPr>
  </w:style>
  <w:style w:type="paragraph" w:customStyle="1" w:styleId="ekil">
    <w:name w:val="Şekil"/>
    <w:basedOn w:val="ResimYazs"/>
    <w:next w:val="Normal"/>
    <w:autoRedefine/>
    <w:qFormat/>
    <w:rsid w:val="00C16B16"/>
    <w:pPr>
      <w:numPr>
        <w:numId w:val="4"/>
      </w:numPr>
      <w:ind w:right="-570"/>
    </w:pPr>
    <w:rPr>
      <w:rFonts w:ascii="Arial" w:eastAsia="Times New Roman" w:hAnsi="Arial" w:cs="Arial"/>
      <w:i w:val="0"/>
      <w:sz w:val="22"/>
      <w:szCs w:val="22"/>
      <w:lang w:val="tr-TR" w:eastAsia="ar-SA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6B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ekil0">
    <w:name w:val="Şekil0"/>
    <w:basedOn w:val="ListeYok"/>
    <w:rsid w:val="00C16B16"/>
    <w:pPr>
      <w:numPr>
        <w:numId w:val="5"/>
      </w:numPr>
    </w:pPr>
  </w:style>
  <w:style w:type="paragraph" w:customStyle="1" w:styleId="Stil1">
    <w:name w:val="Stil1"/>
    <w:basedOn w:val="ekil"/>
    <w:link w:val="Stil1Char"/>
    <w:autoRedefine/>
    <w:qFormat/>
    <w:rsid w:val="00C16B16"/>
    <w:pPr>
      <w:numPr>
        <w:numId w:val="0"/>
      </w:numPr>
      <w:spacing w:before="80" w:after="0" w:line="360" w:lineRule="auto"/>
    </w:pPr>
    <w:rPr>
      <w:rFonts w:eastAsiaTheme="minorHAnsi"/>
      <w:iCs w:val="0"/>
    </w:rPr>
  </w:style>
  <w:style w:type="character" w:customStyle="1" w:styleId="Stil1Char">
    <w:name w:val="Stil1 Char"/>
    <w:basedOn w:val="VarsaylanParagrafYazTipi"/>
    <w:link w:val="Stil1"/>
    <w:rsid w:val="00C16B16"/>
    <w:rPr>
      <w:rFonts w:ascii="Arial" w:hAnsi="Arial" w:cs="Arial"/>
      <w:color w:val="44546A" w:themeColor="text2"/>
      <w:lang w:eastAsia="ar-SA"/>
    </w:rPr>
  </w:style>
  <w:style w:type="character" w:customStyle="1" w:styleId="Table">
    <w:name w:val="Table"/>
    <w:basedOn w:val="VarsaylanParagrafYazTipi"/>
    <w:uiPriority w:val="1"/>
    <w:qFormat/>
    <w:rsid w:val="0066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5</cp:revision>
  <dcterms:created xsi:type="dcterms:W3CDTF">2026-03-12T12:39:00Z</dcterms:created>
  <dcterms:modified xsi:type="dcterms:W3CDTF">2026-03-12T13:16:00Z</dcterms:modified>
</cp:coreProperties>
</file>